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9FF77" w14:textId="01569837" w:rsidR="00A458A5" w:rsidRPr="00A458A5" w:rsidRDefault="00A458A5" w:rsidP="00A458A5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color w:val="000000"/>
        </w:rPr>
      </w:pPr>
      <w:r w:rsidRPr="00A458A5">
        <w:rPr>
          <w:rStyle w:val="a4"/>
          <w:color w:val="000000"/>
          <w:bdr w:val="none" w:sz="0" w:space="0" w:color="auto" w:frame="1"/>
        </w:rPr>
        <w:t>ПОВІДОМЛЕННЯ від </w:t>
      </w:r>
      <w:r w:rsidRPr="00A458A5">
        <w:rPr>
          <w:rStyle w:val="a4"/>
          <w:color w:val="000000"/>
          <w:bdr w:val="none" w:sz="0" w:space="0" w:color="auto" w:frame="1"/>
        </w:rPr>
        <w:t>31</w:t>
      </w:r>
      <w:r w:rsidRPr="00A458A5">
        <w:rPr>
          <w:rStyle w:val="a4"/>
          <w:color w:val="000000"/>
          <w:bdr w:val="none" w:sz="0" w:space="0" w:color="auto" w:frame="1"/>
        </w:rPr>
        <w:t>.</w:t>
      </w:r>
      <w:r w:rsidRPr="00A458A5">
        <w:rPr>
          <w:rStyle w:val="a4"/>
          <w:color w:val="000000"/>
          <w:bdr w:val="none" w:sz="0" w:space="0" w:color="auto" w:frame="1"/>
        </w:rPr>
        <w:t>10</w:t>
      </w:r>
      <w:r w:rsidRPr="00A458A5">
        <w:rPr>
          <w:rStyle w:val="a4"/>
          <w:color w:val="000000"/>
          <w:bdr w:val="none" w:sz="0" w:space="0" w:color="auto" w:frame="1"/>
        </w:rPr>
        <w:t>.2022</w:t>
      </w:r>
    </w:p>
    <w:p w14:paraId="159A4988" w14:textId="77777777" w:rsidR="00A458A5" w:rsidRPr="00A458A5" w:rsidRDefault="00A458A5" w:rsidP="00A458A5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color w:val="000000"/>
        </w:rPr>
      </w:pPr>
      <w:r w:rsidRPr="00A458A5">
        <w:rPr>
          <w:rStyle w:val="a4"/>
          <w:color w:val="000000"/>
          <w:bdr w:val="none" w:sz="0" w:space="0" w:color="auto" w:frame="1"/>
        </w:rPr>
        <w:t>про публічну пропозицію (оферту)</w:t>
      </w:r>
    </w:p>
    <w:p w14:paraId="34A91F79" w14:textId="0FA3C813" w:rsidR="00A458A5" w:rsidRPr="00A458A5" w:rsidRDefault="00A458A5" w:rsidP="00A458A5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color w:val="000000"/>
        </w:rPr>
      </w:pPr>
      <w:r w:rsidRPr="00A458A5">
        <w:rPr>
          <w:rStyle w:val="a4"/>
          <w:color w:val="000000"/>
          <w:bdr w:val="none" w:sz="0" w:space="0" w:color="auto" w:frame="1"/>
        </w:rPr>
        <w:t>Обслуговуюч</w:t>
      </w:r>
      <w:r w:rsidRPr="00A458A5">
        <w:rPr>
          <w:rStyle w:val="a4"/>
          <w:color w:val="000000"/>
          <w:bdr w:val="none" w:sz="0" w:space="0" w:color="auto" w:frame="1"/>
        </w:rPr>
        <w:t xml:space="preserve">ого </w:t>
      </w:r>
      <w:r w:rsidRPr="00A458A5">
        <w:rPr>
          <w:rStyle w:val="a4"/>
          <w:color w:val="000000"/>
          <w:bdr w:val="none" w:sz="0" w:space="0" w:color="auto" w:frame="1"/>
        </w:rPr>
        <w:t>кооператив</w:t>
      </w:r>
      <w:r w:rsidRPr="00A458A5">
        <w:rPr>
          <w:rStyle w:val="a4"/>
          <w:color w:val="000000"/>
          <w:bdr w:val="none" w:sz="0" w:space="0" w:color="auto" w:frame="1"/>
        </w:rPr>
        <w:t>у</w:t>
      </w:r>
      <w:r w:rsidRPr="00A458A5">
        <w:rPr>
          <w:rStyle w:val="a4"/>
          <w:color w:val="000000"/>
          <w:bdr w:val="none" w:sz="0" w:space="0" w:color="auto" w:frame="1"/>
        </w:rPr>
        <w:t xml:space="preserve"> «Товариство користувачів централізованими мережами «Софіївка» про укладення</w:t>
      </w:r>
      <w:r w:rsidR="0043786D">
        <w:rPr>
          <w:rStyle w:val="a4"/>
          <w:color w:val="000000"/>
          <w:bdr w:val="none" w:sz="0" w:space="0" w:color="auto" w:frame="1"/>
        </w:rPr>
        <w:t xml:space="preserve"> </w:t>
      </w:r>
      <w:r w:rsidR="00C70F81">
        <w:rPr>
          <w:rStyle w:val="a4"/>
          <w:color w:val="000000"/>
          <w:bdr w:val="none" w:sz="0" w:space="0" w:color="auto" w:frame="1"/>
        </w:rPr>
        <w:t>п</w:t>
      </w:r>
      <w:r>
        <w:rPr>
          <w:rStyle w:val="a4"/>
          <w:color w:val="000000"/>
          <w:bdr w:val="none" w:sz="0" w:space="0" w:color="auto" w:frame="1"/>
        </w:rPr>
        <w:t>ублічн</w:t>
      </w:r>
      <w:r w:rsidR="007275DC">
        <w:rPr>
          <w:rStyle w:val="a4"/>
          <w:color w:val="000000"/>
          <w:bdr w:val="none" w:sz="0" w:space="0" w:color="auto" w:frame="1"/>
        </w:rPr>
        <w:t xml:space="preserve">ого </w:t>
      </w:r>
      <w:r w:rsidRPr="00A458A5">
        <w:rPr>
          <w:rStyle w:val="a4"/>
          <w:color w:val="000000"/>
          <w:bdr w:val="none" w:sz="0" w:space="0" w:color="auto" w:frame="1"/>
        </w:rPr>
        <w:t>ІНДИВІДУАЛЬН</w:t>
      </w:r>
      <w:r w:rsidR="007275DC">
        <w:rPr>
          <w:rStyle w:val="a4"/>
          <w:color w:val="000000"/>
          <w:bdr w:val="none" w:sz="0" w:space="0" w:color="auto" w:frame="1"/>
        </w:rPr>
        <w:t>ОГО</w:t>
      </w:r>
      <w:r w:rsidRPr="00A458A5">
        <w:rPr>
          <w:rStyle w:val="a4"/>
          <w:color w:val="000000"/>
          <w:bdr w:val="none" w:sz="0" w:space="0" w:color="auto" w:frame="1"/>
        </w:rPr>
        <w:t> ДОГОВОР</w:t>
      </w:r>
      <w:r w:rsidR="007275DC">
        <w:rPr>
          <w:rStyle w:val="a4"/>
          <w:color w:val="000000"/>
          <w:bdr w:val="none" w:sz="0" w:space="0" w:color="auto" w:frame="1"/>
        </w:rPr>
        <w:t>У</w:t>
      </w:r>
      <w:r w:rsidRPr="00A458A5">
        <w:rPr>
          <w:rStyle w:val="a4"/>
          <w:color w:val="000000"/>
          <w:bdr w:val="none" w:sz="0" w:space="0" w:color="auto" w:frame="1"/>
        </w:rPr>
        <w:t xml:space="preserve"> </w:t>
      </w:r>
    </w:p>
    <w:p w14:paraId="57292ED6" w14:textId="77777777" w:rsidR="00A458A5" w:rsidRPr="00A458A5" w:rsidRDefault="00A458A5" w:rsidP="00A458A5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color w:val="000000"/>
        </w:rPr>
      </w:pPr>
      <w:r w:rsidRPr="00A458A5">
        <w:rPr>
          <w:rStyle w:val="a4"/>
          <w:color w:val="000000"/>
          <w:bdr w:val="none" w:sz="0" w:space="0" w:color="auto" w:frame="1"/>
        </w:rPr>
        <w:t>про надання послуг з централізованого водопостачання та/або</w:t>
      </w:r>
    </w:p>
    <w:p w14:paraId="61F6A553" w14:textId="77777777" w:rsidR="00A458A5" w:rsidRPr="00A458A5" w:rsidRDefault="00A458A5" w:rsidP="00A458A5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color w:val="000000"/>
        </w:rPr>
      </w:pPr>
      <w:r w:rsidRPr="00A458A5">
        <w:rPr>
          <w:rStyle w:val="a4"/>
          <w:color w:val="000000"/>
          <w:bdr w:val="none" w:sz="0" w:space="0" w:color="auto" w:frame="1"/>
        </w:rPr>
        <w:t>централізованого водовідведення</w:t>
      </w:r>
    </w:p>
    <w:p w14:paraId="4E315C55" w14:textId="77777777" w:rsidR="00A458A5" w:rsidRPr="00A458A5" w:rsidRDefault="00A458A5" w:rsidP="00A458A5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A458A5">
        <w:rPr>
          <w:color w:val="000000"/>
        </w:rPr>
        <w:t> </w:t>
      </w:r>
    </w:p>
    <w:p w14:paraId="3CF175A6" w14:textId="7A96AC9F" w:rsidR="00A458A5" w:rsidRPr="00A458A5" w:rsidRDefault="00A458A5" w:rsidP="00A458A5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A458A5">
        <w:rPr>
          <w:color w:val="000000"/>
        </w:rPr>
        <w:t xml:space="preserve">На виконання вимог постанови Кабінету Міністрів України від 02.02.2022 № 85 «Про внесення змін до постанови Кабінету Міністрів України від 5 липня 2019 р. № 690» </w:t>
      </w:r>
      <w:r w:rsidR="007275DC">
        <w:rPr>
          <w:color w:val="000000"/>
        </w:rPr>
        <w:t xml:space="preserve">та згідно зі </w:t>
      </w:r>
      <w:proofErr w:type="spellStart"/>
      <w:r w:rsidR="007275DC">
        <w:rPr>
          <w:color w:val="000000"/>
        </w:rPr>
        <w:t>ст.ст</w:t>
      </w:r>
      <w:proofErr w:type="spellEnd"/>
      <w:r w:rsidR="007275DC">
        <w:rPr>
          <w:color w:val="000000"/>
        </w:rPr>
        <w:t xml:space="preserve">. 13, 14 Закону України «Про житлово-комунальні послуги» </w:t>
      </w:r>
      <w:r w:rsidRPr="00A458A5">
        <w:rPr>
          <w:b/>
          <w:bCs/>
          <w:color w:val="000000"/>
        </w:rPr>
        <w:t xml:space="preserve">ОК «ТКЦМ «Софіївка» </w:t>
      </w:r>
      <w:r w:rsidRPr="00A458A5">
        <w:rPr>
          <w:b/>
          <w:bCs/>
          <w:color w:val="000000"/>
        </w:rPr>
        <w:t>публікує цю публічну пропозицію (оферту) про укладення</w:t>
      </w:r>
      <w:r w:rsidR="002471E8">
        <w:rPr>
          <w:b/>
          <w:bCs/>
          <w:color w:val="000000"/>
        </w:rPr>
        <w:t xml:space="preserve"> </w:t>
      </w:r>
      <w:r w:rsidRPr="00A458A5">
        <w:rPr>
          <w:color w:val="000000"/>
        </w:rPr>
        <w:t xml:space="preserve">публічного </w:t>
      </w:r>
      <w:r w:rsidRPr="00A458A5">
        <w:rPr>
          <w:b/>
          <w:bCs/>
          <w:color w:val="000000"/>
        </w:rPr>
        <w:t>індивідуального договору про надання послуг з централізованого водопостачання та/або централізованого водовідведення</w:t>
      </w:r>
      <w:r w:rsidR="007275DC">
        <w:rPr>
          <w:color w:val="000000"/>
        </w:rPr>
        <w:t>.</w:t>
      </w:r>
    </w:p>
    <w:p w14:paraId="79980944" w14:textId="6FDD1472" w:rsidR="00A458A5" w:rsidRPr="00A458A5" w:rsidRDefault="00A458A5" w:rsidP="00A458A5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A458A5">
        <w:rPr>
          <w:color w:val="000000"/>
        </w:rPr>
        <w:t>Договір, який укладається з співвласниками багатоквартирних будинків</w:t>
      </w:r>
      <w:r>
        <w:rPr>
          <w:color w:val="000000"/>
        </w:rPr>
        <w:t>,</w:t>
      </w:r>
      <w:r w:rsidRPr="00A458A5">
        <w:rPr>
          <w:color w:val="000000"/>
        </w:rPr>
        <w:t xml:space="preserve"> вважається укладеним, якщо протягом 30 днів з дня опублікування тексту договору на веб-сайті ОК «ТКЦМ «Софіївка» співвласники багатоквартирного будинку не прийняли рішення про вибір моделі договірних відносин та не уклали відповідний договір з </w:t>
      </w:r>
      <w:bookmarkStart w:id="0" w:name="_Hlk118277615"/>
      <w:r w:rsidRPr="00A458A5">
        <w:rPr>
          <w:color w:val="000000"/>
        </w:rPr>
        <w:t>ОК «ТКЦМ «</w:t>
      </w:r>
      <w:proofErr w:type="spellStart"/>
      <w:r w:rsidRPr="00A458A5">
        <w:rPr>
          <w:color w:val="000000"/>
        </w:rPr>
        <w:t>Софіївка»</w:t>
      </w:r>
      <w:bookmarkEnd w:id="0"/>
      <w:proofErr w:type="spellEnd"/>
      <w:r w:rsidRPr="00A458A5">
        <w:rPr>
          <w:color w:val="000000"/>
        </w:rPr>
        <w:t>.</w:t>
      </w:r>
    </w:p>
    <w:p w14:paraId="58A86785" w14:textId="50C8952A" w:rsidR="00A458A5" w:rsidRPr="001701A4" w:rsidRDefault="00A458A5" w:rsidP="00A458A5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1701A4">
        <w:rPr>
          <w:color w:val="000000"/>
        </w:rPr>
        <w:t>Договір, який укладається з власниками (користувачами) індивідуальних (садибних) житлових будинків вважається укладеним, якщо протягом 30 днів з дня опублікування тексту договору на веб-сайті</w:t>
      </w:r>
      <w:r w:rsidR="007275DC">
        <w:rPr>
          <w:color w:val="000000"/>
        </w:rPr>
        <w:t xml:space="preserve"> </w:t>
      </w:r>
      <w:r w:rsidR="007275DC" w:rsidRPr="007275DC">
        <w:rPr>
          <w:color w:val="000000"/>
        </w:rPr>
        <w:t>ОК «ТКЦМ «Софіївка»</w:t>
      </w:r>
      <w:r w:rsidRPr="001701A4">
        <w:rPr>
          <w:color w:val="000000"/>
        </w:rPr>
        <w:t xml:space="preserve"> такий власник не вчинив дій щодо відключення (відмови) від послуг з централізованого водопостачання та/або централізованого водовідведення.</w:t>
      </w:r>
    </w:p>
    <w:p w14:paraId="4F982FDC" w14:textId="073F9B06" w:rsidR="00A458A5" w:rsidRPr="00A458A5" w:rsidRDefault="00A458A5" w:rsidP="00A458A5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1701A4">
        <w:rPr>
          <w:color w:val="000000"/>
        </w:rPr>
        <w:t>У зв’язку з тим, що дан</w:t>
      </w:r>
      <w:r w:rsidR="002471E8">
        <w:rPr>
          <w:color w:val="000000"/>
        </w:rPr>
        <w:t xml:space="preserve">ий договір </w:t>
      </w:r>
      <w:r w:rsidRPr="001701A4">
        <w:rPr>
          <w:color w:val="000000"/>
        </w:rPr>
        <w:t>є договор</w:t>
      </w:r>
      <w:r w:rsidR="002471E8">
        <w:rPr>
          <w:color w:val="000000"/>
        </w:rPr>
        <w:t xml:space="preserve">ом </w:t>
      </w:r>
      <w:r w:rsidRPr="001701A4">
        <w:rPr>
          <w:color w:val="000000"/>
        </w:rPr>
        <w:t xml:space="preserve">приєднання, </w:t>
      </w:r>
      <w:r w:rsidR="002471E8">
        <w:rPr>
          <w:color w:val="000000"/>
        </w:rPr>
        <w:t xml:space="preserve">його </w:t>
      </w:r>
      <w:r w:rsidRPr="001701A4">
        <w:rPr>
          <w:color w:val="000000"/>
        </w:rPr>
        <w:t>умови не підлягають</w:t>
      </w:r>
      <w:r w:rsidRPr="00A458A5">
        <w:rPr>
          <w:color w:val="000000"/>
        </w:rPr>
        <w:t xml:space="preserve"> узгодженню зі стороною, що приєднується (споживачем).</w:t>
      </w:r>
    </w:p>
    <w:p w14:paraId="63D99C06" w14:textId="022698A7" w:rsidR="00A458A5" w:rsidRPr="00A458A5" w:rsidRDefault="00A458A5" w:rsidP="00A458A5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A458A5">
        <w:rPr>
          <w:color w:val="000000"/>
        </w:rPr>
        <w:t xml:space="preserve">Фактом приєднання споживача до умов індивідуального договору (акцептування договору) є вчинення споживачем будь-яких дій, які свідчать про його бажання укласти договір, зокрема надання виконавцю </w:t>
      </w:r>
      <w:r w:rsidR="003D5323">
        <w:rPr>
          <w:color w:val="000000"/>
        </w:rPr>
        <w:t xml:space="preserve">(ОК «ТКЦМ «Софіївка») </w:t>
      </w:r>
      <w:r w:rsidRPr="00A458A5">
        <w:rPr>
          <w:color w:val="000000"/>
        </w:rPr>
        <w:t>підписаної заяви-приєднання, сплата рахунка за надані послуги, факт отримання послуг.</w:t>
      </w:r>
    </w:p>
    <w:p w14:paraId="0F5FF45D" w14:textId="6EE6A735" w:rsidR="00A458A5" w:rsidRPr="00A458A5" w:rsidRDefault="00A458A5" w:rsidP="00E40A6F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A458A5">
        <w:rPr>
          <w:color w:val="000000"/>
        </w:rPr>
        <w:t>У разі зміни права власності або користування приміщенням у багатоквартирному будинку, з попереднім власником (користувачем) якого було укладено індивідуальний договір, договір з новим власником (користувачем) вважається укладеним із дня акцептування такого договору.</w:t>
      </w:r>
    </w:p>
    <w:p w14:paraId="30B2D0D9" w14:textId="77777777" w:rsidR="00E40A6F" w:rsidRPr="00C70F81" w:rsidRDefault="00E40A6F" w:rsidP="00E40A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70C0"/>
        </w:rPr>
      </w:pPr>
      <w:r>
        <w:rPr>
          <w:color w:val="0070C0"/>
        </w:rPr>
        <w:t>П</w:t>
      </w:r>
      <w:r w:rsidRPr="00C70F81">
        <w:rPr>
          <w:color w:val="0070C0"/>
        </w:rPr>
        <w:t>ублічний ІНДИВІДУАЛЬНИЙ ДОГОВІР про надання послуг з централізованого водопостачання та/або централізованого водовідведення</w:t>
      </w:r>
    </w:p>
    <w:p w14:paraId="5702DB6A" w14:textId="77777777" w:rsidR="00E40A6F" w:rsidRPr="00E40A6F" w:rsidRDefault="00E40A6F" w:rsidP="00E40A6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70C0"/>
        </w:rPr>
      </w:pPr>
      <w:r w:rsidRPr="00E40A6F">
        <w:rPr>
          <w:color w:val="0070C0"/>
        </w:rPr>
        <w:t>Перелік адрес будинків за моделлю публічного індивідуального договору</w:t>
      </w:r>
    </w:p>
    <w:p w14:paraId="0AFAA006" w14:textId="5FC33335" w:rsidR="00E40A6F" w:rsidRDefault="00E40A6F" w:rsidP="007E7C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40A6F">
        <w:rPr>
          <w:color w:val="0070C0"/>
        </w:rPr>
        <w:t>Заява-приєднання до індивідуального договору про надання послуг з централізованого водопостачання та</w:t>
      </w:r>
      <w:r w:rsidR="007E7CF5">
        <w:rPr>
          <w:color w:val="0070C0"/>
        </w:rPr>
        <w:t xml:space="preserve"> </w:t>
      </w:r>
      <w:r w:rsidRPr="00E40A6F">
        <w:rPr>
          <w:color w:val="0070C0"/>
        </w:rPr>
        <w:t xml:space="preserve"> централізованого водовідведення</w:t>
      </w:r>
    </w:p>
    <w:p w14:paraId="1C70DCE5" w14:textId="237BB934" w:rsidR="00A458A5" w:rsidRPr="00A458A5" w:rsidRDefault="00EE7F75" w:rsidP="00E40A6F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Індивідуальний договір </w:t>
      </w:r>
      <w:r w:rsidR="00A458A5" w:rsidRPr="00A458A5">
        <w:rPr>
          <w:color w:val="000000"/>
        </w:rPr>
        <w:t xml:space="preserve">розміщено на веб-сайті ОК «ТКЦМ «Софіївка» у вільному доступі та у спосіб, що забезпечує ознайомлення з </w:t>
      </w:r>
      <w:r>
        <w:rPr>
          <w:color w:val="000000"/>
        </w:rPr>
        <w:t xml:space="preserve">його змістом </w:t>
      </w:r>
      <w:r w:rsidR="00A458A5" w:rsidRPr="00A458A5">
        <w:rPr>
          <w:color w:val="000000"/>
        </w:rPr>
        <w:t>кожної особи, що отримує та звертається до ОК «ТКЦМ «</w:t>
      </w:r>
      <w:proofErr w:type="spellStart"/>
      <w:r w:rsidR="00A458A5" w:rsidRPr="00A458A5">
        <w:rPr>
          <w:color w:val="000000"/>
        </w:rPr>
        <w:t>Софіївка»</w:t>
      </w:r>
      <w:proofErr w:type="spellEnd"/>
      <w:r w:rsidR="00A458A5" w:rsidRPr="00A458A5">
        <w:rPr>
          <w:color w:val="000000"/>
        </w:rPr>
        <w:t xml:space="preserve"> для отримання послуг з централізованого водопостачання та/або централізованого водовідведення.</w:t>
      </w:r>
    </w:p>
    <w:p w14:paraId="4978A6FE" w14:textId="77777777" w:rsidR="00A458A5" w:rsidRPr="00880EB5" w:rsidRDefault="00A458A5" w:rsidP="002471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80EB5">
        <w:rPr>
          <w:color w:val="000000"/>
        </w:rPr>
        <w:t>Відповідно до Закону України «Про житлово-комунальні послуги» </w:t>
      </w:r>
      <w:r w:rsidRPr="00880EB5">
        <w:rPr>
          <w:rStyle w:val="a4"/>
          <w:b w:val="0"/>
          <w:bCs w:val="0"/>
          <w:color w:val="000000"/>
          <w:bdr w:val="none" w:sz="0" w:space="0" w:color="auto" w:frame="1"/>
        </w:rPr>
        <w:t>плата</w:t>
      </w:r>
      <w:r w:rsidRPr="00880EB5">
        <w:rPr>
          <w:color w:val="000000"/>
        </w:rPr>
        <w:t> виконавцю комунальної послуги </w:t>
      </w:r>
      <w:r w:rsidRPr="00880EB5">
        <w:rPr>
          <w:rStyle w:val="a4"/>
          <w:b w:val="0"/>
          <w:bCs w:val="0"/>
          <w:color w:val="000000"/>
          <w:bdr w:val="none" w:sz="0" w:space="0" w:color="auto" w:frame="1"/>
        </w:rPr>
        <w:t>за індивідуальним договором</w:t>
      </w:r>
      <w:r w:rsidRPr="00880EB5">
        <w:rPr>
          <w:color w:val="000000"/>
        </w:rPr>
        <w:t> </w:t>
      </w:r>
      <w:r w:rsidRPr="00880EB5">
        <w:rPr>
          <w:rStyle w:val="a4"/>
          <w:b w:val="0"/>
          <w:bCs w:val="0"/>
          <w:color w:val="000000"/>
          <w:bdr w:val="none" w:sz="0" w:space="0" w:color="auto" w:frame="1"/>
        </w:rPr>
        <w:t>про надання комунальної послуги, що є публічним договором приєднання, складається з:</w:t>
      </w:r>
    </w:p>
    <w:p w14:paraId="34AB2ED3" w14:textId="22ED3398" w:rsidR="00A458A5" w:rsidRPr="00880EB5" w:rsidRDefault="00A458A5" w:rsidP="00EE7F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80EB5">
        <w:rPr>
          <w:rStyle w:val="a4"/>
          <w:b w:val="0"/>
          <w:bCs w:val="0"/>
          <w:color w:val="000000"/>
          <w:bdr w:val="none" w:sz="0" w:space="0" w:color="auto" w:frame="1"/>
        </w:rPr>
        <w:t>плати за послугу</w:t>
      </w:r>
      <w:r w:rsidRPr="00880EB5">
        <w:rPr>
          <w:color w:val="000000"/>
        </w:rPr>
        <w:t>, що розраховується виходячи з розміру затверджених цін/тарифів на відповідну комунальну послугу та обсягу спожитих комунальних послуг, визначеного відповідно до законодавства;</w:t>
      </w:r>
    </w:p>
    <w:p w14:paraId="2630123F" w14:textId="323B326D" w:rsidR="00A458A5" w:rsidRPr="00880EB5" w:rsidRDefault="00A458A5" w:rsidP="00EE7F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80EB5">
        <w:rPr>
          <w:rStyle w:val="a4"/>
          <w:b w:val="0"/>
          <w:bCs w:val="0"/>
          <w:color w:val="000000"/>
          <w:bdr w:val="none" w:sz="0" w:space="0" w:color="auto" w:frame="1"/>
        </w:rPr>
        <w:t>плати за абонентське обслуговування</w:t>
      </w:r>
      <w:r w:rsidRPr="00880EB5">
        <w:rPr>
          <w:color w:val="000000"/>
        </w:rPr>
        <w:t>, яка не може перевищувати граничний розмір, визначений Кабінетом Міністрів України.</w:t>
      </w:r>
    </w:p>
    <w:p w14:paraId="1D38BA34" w14:textId="309CA9D1" w:rsidR="00A458A5" w:rsidRPr="00880EB5" w:rsidRDefault="00A458A5" w:rsidP="009036F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880EB5">
        <w:rPr>
          <w:rStyle w:val="a4"/>
          <w:b w:val="0"/>
          <w:bCs w:val="0"/>
          <w:color w:val="000000"/>
          <w:bdr w:val="none" w:sz="0" w:space="0" w:color="auto" w:frame="1"/>
        </w:rPr>
        <w:t xml:space="preserve">Інформація про </w:t>
      </w:r>
      <w:r w:rsidR="009036FF" w:rsidRPr="00880EB5">
        <w:rPr>
          <w:rStyle w:val="a4"/>
          <w:b w:val="0"/>
          <w:bCs w:val="0"/>
          <w:color w:val="000000"/>
          <w:bdr w:val="none" w:sz="0" w:space="0" w:color="auto" w:frame="1"/>
        </w:rPr>
        <w:t xml:space="preserve">чинні </w:t>
      </w:r>
      <w:r w:rsidRPr="00880EB5">
        <w:rPr>
          <w:rStyle w:val="a4"/>
          <w:b w:val="0"/>
          <w:bCs w:val="0"/>
          <w:color w:val="000000"/>
          <w:bdr w:val="none" w:sz="0" w:space="0" w:color="auto" w:frame="1"/>
        </w:rPr>
        <w:t>тарифи</w:t>
      </w:r>
      <w:r w:rsidR="002471E8" w:rsidRPr="00880EB5">
        <w:rPr>
          <w:rStyle w:val="a4"/>
          <w:b w:val="0"/>
          <w:bCs w:val="0"/>
          <w:color w:val="000000"/>
          <w:bdr w:val="none" w:sz="0" w:space="0" w:color="auto" w:frame="1"/>
        </w:rPr>
        <w:t xml:space="preserve"> </w:t>
      </w:r>
      <w:r w:rsidR="002471E8" w:rsidRPr="00880EB5">
        <w:rPr>
          <w:rStyle w:val="a4"/>
          <w:b w:val="0"/>
          <w:bCs w:val="0"/>
          <w:color w:val="000000"/>
          <w:bdr w:val="none" w:sz="0" w:space="0" w:color="auto" w:frame="1"/>
        </w:rPr>
        <w:t>ОК «ТКЦМ «Софіївка»</w:t>
      </w:r>
      <w:r w:rsidR="002471E8" w:rsidRPr="00880EB5">
        <w:rPr>
          <w:rStyle w:val="a4"/>
          <w:b w:val="0"/>
          <w:bCs w:val="0"/>
          <w:color w:val="000000"/>
          <w:bdr w:val="none" w:sz="0" w:space="0" w:color="auto" w:frame="1"/>
        </w:rPr>
        <w:t xml:space="preserve">: </w:t>
      </w:r>
    </w:p>
    <w:p w14:paraId="1079D1D4" w14:textId="77777777" w:rsidR="009036FF" w:rsidRPr="00880EB5" w:rsidRDefault="009036FF" w:rsidP="009036F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B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Start"/>
      <w:r w:rsidRPr="00880E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ариф</w:t>
      </w:r>
      <w:proofErr w:type="spellEnd"/>
      <w:r w:rsidRPr="00880E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8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880E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88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 </w:t>
      </w:r>
      <w:proofErr w:type="spellStart"/>
      <w:r w:rsidRPr="00880E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централізован</w:t>
      </w:r>
      <w:proofErr w:type="spellEnd"/>
      <w:r w:rsidRPr="0088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proofErr w:type="spellStart"/>
      <w:r w:rsidRPr="00880E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водопостачання</w:t>
      </w:r>
      <w:proofErr w:type="spellEnd"/>
      <w:r w:rsidRPr="0088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EB5">
        <w:rPr>
          <w:rFonts w:ascii="Times New Roman" w:eastAsia="Calibri" w:hAnsi="Times New Roman" w:cs="Times New Roman"/>
          <w:sz w:val="24"/>
          <w:szCs w:val="24"/>
        </w:rPr>
        <w:t>за грн/м</w:t>
      </w:r>
      <w:r w:rsidRPr="00880EB5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88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880E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ПДВ</w:t>
      </w:r>
      <w:r w:rsidRPr="0088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14,68 грн.;</w:t>
      </w:r>
    </w:p>
    <w:p w14:paraId="6592DBB5" w14:textId="77777777" w:rsidR="009036FF" w:rsidRPr="00880EB5" w:rsidRDefault="009036FF" w:rsidP="009036F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B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Start"/>
      <w:r w:rsidRPr="00880E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ариф</w:t>
      </w:r>
      <w:proofErr w:type="spellEnd"/>
      <w:r w:rsidRPr="00880E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8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880E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88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 </w:t>
      </w:r>
      <w:proofErr w:type="spellStart"/>
      <w:r w:rsidRPr="00880E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централізован</w:t>
      </w:r>
      <w:proofErr w:type="spellEnd"/>
      <w:r w:rsidRPr="0088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proofErr w:type="spellStart"/>
      <w:r w:rsidRPr="00880E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водо</w:t>
      </w:r>
      <w:proofErr w:type="spellEnd"/>
      <w:r w:rsidRPr="0088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відведення </w:t>
      </w:r>
      <w:r w:rsidRPr="00880EB5">
        <w:rPr>
          <w:rFonts w:ascii="Times New Roman" w:eastAsia="Calibri" w:hAnsi="Times New Roman" w:cs="Times New Roman"/>
          <w:sz w:val="24"/>
          <w:szCs w:val="24"/>
        </w:rPr>
        <w:t>за грн/м</w:t>
      </w:r>
      <w:r w:rsidRPr="00880EB5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88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880E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ПДВ</w:t>
      </w:r>
      <w:r w:rsidRPr="0088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13,13 грн.;</w:t>
      </w:r>
    </w:p>
    <w:p w14:paraId="797956EE" w14:textId="77777777" w:rsidR="009036FF" w:rsidRPr="00880EB5" w:rsidRDefault="009036FF" w:rsidP="009036FF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B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Start"/>
      <w:r w:rsidRPr="00880E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ариф</w:t>
      </w:r>
      <w:proofErr w:type="spellEnd"/>
      <w:r w:rsidRPr="00880E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80E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88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 </w:t>
      </w:r>
      <w:proofErr w:type="spellStart"/>
      <w:r w:rsidRPr="00880E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централізован</w:t>
      </w:r>
      <w:proofErr w:type="spellEnd"/>
      <w:r w:rsidRPr="0088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proofErr w:type="spellStart"/>
      <w:r w:rsidRPr="00880E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водопостачання</w:t>
      </w:r>
      <w:proofErr w:type="spellEnd"/>
      <w:r w:rsidRPr="00880E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880E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суб’єктів</w:t>
      </w:r>
      <w:proofErr w:type="spellEnd"/>
      <w:r w:rsidRPr="0088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0E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господарювання</w:t>
      </w:r>
      <w:proofErr w:type="spellEnd"/>
      <w:r w:rsidRPr="00880E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880E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сфері</w:t>
      </w:r>
      <w:proofErr w:type="spellEnd"/>
      <w:r w:rsidRPr="0088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0E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централізованого</w:t>
      </w:r>
      <w:proofErr w:type="spellEnd"/>
      <w:r w:rsidRPr="0088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0E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водопостачання</w:t>
      </w:r>
      <w:proofErr w:type="spellEnd"/>
      <w:r w:rsidRPr="00880E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880E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централізованого</w:t>
      </w:r>
      <w:proofErr w:type="spellEnd"/>
      <w:r w:rsidRPr="0088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0E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водовідведення</w:t>
      </w:r>
      <w:proofErr w:type="spellEnd"/>
      <w:r w:rsidRPr="0088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EB5">
        <w:rPr>
          <w:rFonts w:ascii="Times New Roman" w:eastAsia="Calibri" w:hAnsi="Times New Roman" w:cs="Times New Roman"/>
          <w:sz w:val="24"/>
          <w:szCs w:val="24"/>
        </w:rPr>
        <w:t>за грн/м</w:t>
      </w:r>
      <w:r w:rsidRPr="00880EB5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88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880E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ПДВ</w:t>
      </w:r>
      <w:r w:rsidRPr="00880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14,00 грн.</w:t>
      </w:r>
    </w:p>
    <w:p w14:paraId="4C41CB74" w14:textId="5874D3D7" w:rsidR="00A458A5" w:rsidRPr="00880EB5" w:rsidRDefault="00A458A5" w:rsidP="005C7F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80EB5">
        <w:rPr>
          <w:rStyle w:val="a4"/>
          <w:b w:val="0"/>
          <w:bCs w:val="0"/>
          <w:color w:val="000000"/>
          <w:bdr w:val="none" w:sz="0" w:space="0" w:color="auto" w:frame="1"/>
        </w:rPr>
        <w:t>Розмір плати за абонентське обслуговування буде повідомлено додатково</w:t>
      </w:r>
      <w:r w:rsidR="005C7FA0" w:rsidRPr="00880EB5">
        <w:rPr>
          <w:rStyle w:val="a4"/>
          <w:b w:val="0"/>
          <w:bCs w:val="0"/>
          <w:color w:val="000000"/>
          <w:bdr w:val="none" w:sz="0" w:space="0" w:color="auto" w:frame="1"/>
        </w:rPr>
        <w:t xml:space="preserve"> на цьому </w:t>
      </w:r>
      <w:r w:rsidR="00182594">
        <w:rPr>
          <w:rStyle w:val="a4"/>
          <w:b w:val="0"/>
          <w:bCs w:val="0"/>
          <w:color w:val="000000"/>
          <w:bdr w:val="none" w:sz="0" w:space="0" w:color="auto" w:frame="1"/>
        </w:rPr>
        <w:t>веб-</w:t>
      </w:r>
      <w:r w:rsidR="005C7FA0" w:rsidRPr="00880EB5">
        <w:rPr>
          <w:rStyle w:val="a4"/>
          <w:b w:val="0"/>
          <w:bCs w:val="0"/>
          <w:color w:val="000000"/>
          <w:bdr w:val="none" w:sz="0" w:space="0" w:color="auto" w:frame="1"/>
        </w:rPr>
        <w:t>сайті кооперативу</w:t>
      </w:r>
      <w:r w:rsidRPr="00880EB5">
        <w:rPr>
          <w:rStyle w:val="a4"/>
          <w:b w:val="0"/>
          <w:bCs w:val="0"/>
          <w:color w:val="000000"/>
          <w:bdr w:val="none" w:sz="0" w:space="0" w:color="auto" w:frame="1"/>
        </w:rPr>
        <w:t>.</w:t>
      </w:r>
    </w:p>
    <w:p w14:paraId="1326FFEE" w14:textId="0DDC5E3A" w:rsidR="00A458A5" w:rsidRDefault="00A458A5" w:rsidP="002471E8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</w:p>
    <w:p w14:paraId="3E29FBAA" w14:textId="1CA545C2" w:rsidR="00901D57" w:rsidRPr="00A458A5" w:rsidRDefault="00A458A5" w:rsidP="00527B18">
      <w:pPr>
        <w:pStyle w:val="a3"/>
        <w:shd w:val="clear" w:color="auto" w:fill="FFFFFF"/>
        <w:spacing w:before="0" w:beforeAutospacing="0" w:after="0" w:afterAutospacing="0"/>
        <w:ind w:firstLine="567"/>
      </w:pPr>
      <w:r w:rsidRPr="00A458A5">
        <w:rPr>
          <w:color w:val="000000"/>
        </w:rPr>
        <w:t>Адміністрація ОК «ТКЦМ «Софіївка»</w:t>
      </w:r>
    </w:p>
    <w:sectPr w:rsidR="00901D57" w:rsidRPr="00A458A5" w:rsidSect="00182594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A1B16"/>
    <w:multiLevelType w:val="hybridMultilevel"/>
    <w:tmpl w:val="A33496FC"/>
    <w:lvl w:ilvl="0" w:tplc="947CDCAE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1057509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A5"/>
    <w:rsid w:val="001701A4"/>
    <w:rsid w:val="00182594"/>
    <w:rsid w:val="001E077D"/>
    <w:rsid w:val="002471E8"/>
    <w:rsid w:val="003D5323"/>
    <w:rsid w:val="0043786D"/>
    <w:rsid w:val="00527B18"/>
    <w:rsid w:val="005C406A"/>
    <w:rsid w:val="005C7FA0"/>
    <w:rsid w:val="007275DC"/>
    <w:rsid w:val="007D4D71"/>
    <w:rsid w:val="007E7CF5"/>
    <w:rsid w:val="00880EB5"/>
    <w:rsid w:val="00901D57"/>
    <w:rsid w:val="009036FF"/>
    <w:rsid w:val="00A458A5"/>
    <w:rsid w:val="00C70F81"/>
    <w:rsid w:val="00E27E7B"/>
    <w:rsid w:val="00E40A6F"/>
    <w:rsid w:val="00E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661D"/>
  <w15:chartTrackingRefBased/>
  <w15:docId w15:val="{0AE6A172-DC42-4952-943A-DFBBA10C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458A5"/>
    <w:rPr>
      <w:b/>
      <w:bCs/>
    </w:rPr>
  </w:style>
  <w:style w:type="character" w:styleId="a5">
    <w:name w:val="Hyperlink"/>
    <w:basedOn w:val="a0"/>
    <w:uiPriority w:val="99"/>
    <w:semiHidden/>
    <w:unhideWhenUsed/>
    <w:rsid w:val="00A458A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036FF"/>
    <w:pPr>
      <w:ind w:left="720"/>
      <w:contextualSpacing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2428</Words>
  <Characters>1385</Characters>
  <Application>Microsoft Office Word</Application>
  <DocSecurity>0</DocSecurity>
  <Lines>11</Lines>
  <Paragraphs>7</Paragraphs>
  <ScaleCrop>false</ScaleCrop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18</cp:revision>
  <dcterms:created xsi:type="dcterms:W3CDTF">2022-11-01T18:55:00Z</dcterms:created>
  <dcterms:modified xsi:type="dcterms:W3CDTF">2022-11-02T09:47:00Z</dcterms:modified>
</cp:coreProperties>
</file>